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62" w:rsidRPr="00786EEB" w:rsidRDefault="00EA6262" w:rsidP="00EA6262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3803/18</w:t>
      </w:r>
    </w:p>
    <w:p w:rsidR="00EA6262" w:rsidRDefault="00EA6262" w:rsidP="00EA6262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A6262" w:rsidRPr="00762B34" w:rsidRDefault="00EA6262" w:rsidP="00EA626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EA6262" w:rsidRPr="00762B34" w:rsidRDefault="00EA6262" w:rsidP="00EA6262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A6262" w:rsidRPr="00762B34" w:rsidRDefault="00EA6262" w:rsidP="00EA626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EA6262" w:rsidRPr="00762B34" w:rsidRDefault="00EA6262" w:rsidP="00EA6262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A6262" w:rsidRPr="00762B34" w:rsidRDefault="00EA6262" w:rsidP="00EA626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5 DE DICIEMBRE </w:t>
      </w:r>
      <w:r>
        <w:rPr>
          <w:rFonts w:ascii="Helvetica" w:hAnsi="Helvetica"/>
          <w:b/>
          <w:lang w:val="es-ES_tradnl"/>
        </w:rPr>
        <w:t>DE 2018</w:t>
      </w:r>
    </w:p>
    <w:p w:rsidR="00EA6262" w:rsidRPr="00762B34" w:rsidRDefault="00EA6262" w:rsidP="00EA626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EA6262" w:rsidRPr="00762B34" w:rsidRDefault="00EA6262" w:rsidP="00EA6262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2018-17-1-0006720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5211/18</w:t>
      </w:r>
      <w:r w:rsidRPr="00762B34">
        <w:rPr>
          <w:rFonts w:ascii="Arial" w:hAnsi="Arial" w:cs="Arial"/>
          <w:b/>
          <w:lang w:val="en-US"/>
        </w:rPr>
        <w:t>)</w:t>
      </w:r>
    </w:p>
    <w:p w:rsidR="00EA6262" w:rsidRDefault="00EA6262" w:rsidP="00EA626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EA6262" w:rsidRDefault="00EA6262" w:rsidP="00EA6262">
      <w:pPr>
        <w:spacing w:line="360" w:lineRule="auto"/>
        <w:jc w:val="center"/>
        <w:rPr>
          <w:rFonts w:ascii="Arial" w:hAnsi="Arial" w:cs="Arial"/>
          <w:b/>
        </w:rPr>
      </w:pPr>
    </w:p>
    <w:p w:rsidR="0062403A" w:rsidRDefault="00EA6262" w:rsidP="00EA6262"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las nuevas actuaciones remitidas por la Administración Nacional de Telecomunicaciones relacionadas con la contratación directa por excepción con </w:t>
      </w:r>
      <w:proofErr w:type="spellStart"/>
      <w:r>
        <w:rPr>
          <w:rFonts w:ascii="Arial" w:hAnsi="Arial" w:cs="Arial"/>
        </w:rPr>
        <w:t>Gofinal</w:t>
      </w:r>
      <w:proofErr w:type="spellEnd"/>
      <w:r>
        <w:rPr>
          <w:rFonts w:ascii="Arial" w:hAnsi="Arial" w:cs="Arial"/>
        </w:rPr>
        <w:t xml:space="preserve"> SA, para la ejecución de trabajos de instalación, ampliación y reposición de redes de fibra óptica (FTTH) en el Departamento de Montevideo;</w:t>
      </w:r>
      <w:bookmarkStart w:id="0" w:name="_GoBack"/>
      <w:bookmarkEnd w:id="0"/>
    </w:p>
    <w:sectPr w:rsidR="006240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62"/>
    <w:rsid w:val="00154579"/>
    <w:rsid w:val="0062403A"/>
    <w:rsid w:val="00E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385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dcterms:created xsi:type="dcterms:W3CDTF">2019-01-09T19:15:00Z</dcterms:created>
  <dcterms:modified xsi:type="dcterms:W3CDTF">2019-01-09T19:15:00Z</dcterms:modified>
</cp:coreProperties>
</file>